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4A" w:rsidRPr="00417064" w:rsidRDefault="00417064">
      <w:pPr>
        <w:rPr>
          <w:rFonts w:ascii="HGS創英ﾌﾟﾚｾﾞﾝｽEB" w:eastAsia="HGS創英ﾌﾟﾚｾﾞﾝｽEB"/>
          <w:sz w:val="28"/>
          <w:szCs w:val="24"/>
        </w:rPr>
      </w:pPr>
      <w:r w:rsidRPr="00417064">
        <w:rPr>
          <w:rFonts w:ascii="HGS創英ﾌﾟﾚｾﾞﾝｽEB" w:eastAsia="HGS創英ﾌﾟﾚｾﾞﾝｽEB" w:hint="eastAsia"/>
          <w:sz w:val="28"/>
          <w:szCs w:val="24"/>
        </w:rPr>
        <w:t>＜スラッシュを引こう＞</w:t>
      </w:r>
    </w:p>
    <w:p w:rsidR="00417064" w:rsidRPr="00417064" w:rsidRDefault="00417064">
      <w:pPr>
        <w:rPr>
          <w:b/>
          <w:sz w:val="24"/>
          <w:szCs w:val="24"/>
        </w:rPr>
      </w:pPr>
      <w:r w:rsidRPr="00417064">
        <w:rPr>
          <w:rFonts w:hint="eastAsia"/>
          <w:b/>
          <w:sz w:val="24"/>
          <w:szCs w:val="24"/>
        </w:rPr>
        <w:t>・スラッシュをどこで引くのか</w:t>
      </w:r>
    </w:p>
    <w:p w:rsidR="00417064" w:rsidRDefault="00417064">
      <w:pPr>
        <w:rPr>
          <w:sz w:val="24"/>
          <w:szCs w:val="24"/>
        </w:rPr>
      </w:pPr>
      <w:r>
        <w:rPr>
          <w:rFonts w:hint="eastAsia"/>
          <w:sz w:val="24"/>
          <w:szCs w:val="24"/>
        </w:rPr>
        <w:t xml:space="preserve">　基本的にはスラッシュを引く位置に完全な決まりがあるわけではありません。</w:t>
      </w:r>
    </w:p>
    <w:p w:rsidR="00417064" w:rsidRDefault="00417064">
      <w:pPr>
        <w:rPr>
          <w:sz w:val="24"/>
          <w:szCs w:val="24"/>
        </w:rPr>
      </w:pPr>
      <w:r>
        <w:rPr>
          <w:rFonts w:hint="eastAsia"/>
          <w:sz w:val="24"/>
          <w:szCs w:val="24"/>
        </w:rPr>
        <w:t>意味の切れ目ごとにスラッシュを引く、読んでいて息継ぎをする箇所で引くというのがルールです。ただ、目安はあります。全く分からない人は下を参考に。</w:t>
      </w:r>
    </w:p>
    <w:p w:rsidR="00417064" w:rsidRDefault="00417064">
      <w:pPr>
        <w:rPr>
          <w:sz w:val="24"/>
          <w:szCs w:val="24"/>
        </w:rPr>
      </w:pPr>
    </w:p>
    <w:p w:rsidR="00417064" w:rsidRPr="00417064" w:rsidRDefault="001A4B39" w:rsidP="00417064">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3.25pt;margin-top:-.25pt;width:441.35pt;height:233.7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QkrgIAAKAFAAAOAAAAZHJzL2Uyb0RvYy54bWysVMFu2zAMvQ/YPwi6r3aypGuDOkWQosOA&#10;og3WDj0rslQbkEVNUmJn137J9mv9kVGS4wRdscOwHBTKJB/JJ5IXl12jyFZYV4Mu6Ogkp0RoDmWt&#10;nwr67eH6wxklzjNdMgVaFHQnHL2cv3930ZqZGEMFqhSWIIh2s9YUtPLezLLM8Uo0zJ2AERqVEmzD&#10;PF7tU1Za1iJ6o7Jxnp9mLdjSWODCOfx6lZR0HvGlFNzfSemEJ6qgmJuPp43nOpzZ/ILNniwzVc37&#10;NNg/ZNGwWmPQAeqKeUY2tv4Dqqm5BQfSn3BoMpCy5iLWgNWM8lfV3FfMiFgLkuPMQJP7f7D8druy&#10;pC7x7SjRrMEnenn++fL8i4wCN61xMzS5Nyvb3xyKodBO2ib8Ywmki3zuBj5F5wnHj9PTfDqaTCnh&#10;qBufn56dfYyo2cHdWOc/C2hIEAoqQz+US7Ba2Mgn2944j6HRZW8aomq4rpWKj6c04Y3BAsq1ii4O&#10;VF0GdTCMjSSWypItwxbw3T6BIyvEVhpDhGJTeVHyOyUChNJfhUSKsKBxChCa84DJOBfaj5KqYqVI&#10;oaY5/gKHCD9kEW8RMCBLTHLA7gHexk4wvX1wFbG3B+f8b4kl58EjRgbtB+em1pDYHvJMJSisqo+c&#10;7PckJWoCS75bd2gSxDWUO+wlC2nInOHXNT7qDXN+xSxOFc4fbgp/h4dU0BYUeomSCuyPt74He2x2&#10;1FLS4pQW1H3fMCsoUV80jsH5aDIJYx0vk+mnMV7ssWZ9rNGbZgnYBdjqmF0Ug71Xe1FaaB5xoSxC&#10;VFQxzTF2Qbm3+8vSp+2BK4mLxSKa4Sgb5m/0veEBPBAcmvWhe2TW9J3tcShuYT/RbPaqsZNt8NSw&#10;2HiQdez6A6899bgGYg/1KyvsmeN7tDos1vlvAAAA//8DAFBLAwQUAAYACAAAACEATLGAO90AAAAH&#10;AQAADwAAAGRycy9kb3ducmV2LnhtbEyOQU+DQBSE7yb+h80z8dYuEotIeTRNEy96su1Bb1t4BZR9&#10;i+y20H/v82RPk8lMZr58NdlOnWnwrWOEh3kEirh0Vcs1wn73MktB+WC4Mp1jQriQh1Vxe5ObrHIj&#10;v9N5G2olI+wzg9CE0Gda+7Iha/zc9cSSHd1gTRA71LoazCjjttNxFCXampbloTE9bRoqv7cni/C6&#10;2Y1fi896P17Kn9j3b2TXH4R4fzetl6ACTeG/DH/4gg6FMB3ciSuvOoRkIUWEmYikafocgzogPCZP&#10;Eegi19f8xS8AAAD//wMAUEsBAi0AFAAGAAgAAAAhALaDOJL+AAAA4QEAABMAAAAAAAAAAAAAAAAA&#10;AAAAAFtDb250ZW50X1R5cGVzXS54bWxQSwECLQAUAAYACAAAACEAOP0h/9YAAACUAQAACwAAAAAA&#10;AAAAAAAAAAAvAQAAX3JlbHMvLnJlbHNQSwECLQAUAAYACAAAACEA3oLEJK4CAACgBQAADgAAAAAA&#10;AAAAAAAAAAAuAgAAZHJzL2Uyb0RvYy54bWxQSwECLQAUAAYACAAAACEATLGAO90AAAAHAQAADwAA&#10;AAAAAAAAAAAAAAAIBQAAZHJzL2Rvd25yZXYueG1sUEsFBgAAAAAEAAQA8wAAABIGAAAAAA==&#10;" adj="18000" filled="f" strokecolor="black [3213]" strokeweight="2pt">
            <v:stroke linestyle="thinThin"/>
            <v:textbox>
              <w:txbxContent>
                <w:p w:rsidR="00417064" w:rsidRPr="00417064" w:rsidRDefault="00417064" w:rsidP="00417064">
                  <w:pPr>
                    <w:jc w:val="left"/>
                  </w:pPr>
                </w:p>
              </w:txbxContent>
            </v:textbox>
          </v:shape>
        </w:pict>
      </w:r>
      <w:r>
        <w:rPr>
          <w:noProof/>
          <w:sz w:val="24"/>
          <w:szCs w:val="24"/>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9.15pt;margin-top:6pt;width:405.8pt;height:2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d8ogIAAHsFAAAOAAAAZHJzL2Uyb0RvYy54bWysVM1u2zAMvg/YOwi6r07cJmuDOkXWosOA&#10;oi3WDj0rstQYk0VNUmJnxwYo9hB7hWHnPY9fZJRsp0G3S4ddbEr8SJEff45P6lKRlbCuAJ3R4d6A&#10;EqE55IW+z+in2/M3h5Q4z3TOFGiR0bVw9GT6+tVxZSYihQWoXFiCTrSbVCajC+/NJEkcX4iSuT0w&#10;QqNSgi2Zx6O9T3LLKvReqiQdDMZJBTY3FrhwDm/PWiWdRv9SCu6vpHTCE5VRjM3Hr43fefgm02M2&#10;ubfMLArehcH+IYqSFRof3bo6Y56RpS3+cFUW3IID6fc4lAlIWXARc8BshoNn2dwsmBExFyTHmS1N&#10;7v+55Zera0uKPKMpJZqVWKJm89g8/GgefjWbb6TZfG82m+bhJ55JGuiqjJug1Y1BO1+/gxrL3t87&#10;vAws1NKW4Y/5EdQj8est2aL2hOPlaDjaH49RxVGXHo0Px+ko+EmezI11/r2AkgQhoxarGUlmqwvn&#10;W2gPCa9pOC+UihVVmlQZHe+PBtFgq0HnSgesiL3RuQkptaFHya+VCBilPwqJ3MQMwkXsSnGqLFkx&#10;7CfGudA+Jh/9IjqgJAbxEsMO/xTVS4zbPPqXQfutcVlosDH7Z2Hnn/uQZYtHznfyDqKv53Vsim1l&#10;55CvseAW2glyhp8XWJQL5vw1szgyWEhcA/4KP1IBkg+dRMkC7Ne/3Qc8djJqKalwBDPqviyZFZSo&#10;Dxp7/Gh4cBBmNh4ORm9TPNhdzXxXo5flKWBVhrhwDI9iwHvVi9JCeYfbYhZeRRXTHN/OqO/FU98u&#10;Btw2XMxmEYRTapi/0DeGB9ehSKHlbus7Zk3Xlx5b+hL6YWWTZ+3ZYoOlhtnSgyxi7waeW1Y7/nHC&#10;Y/d32yiskN1zRD3tzOlvAAAA//8DAFBLAwQUAAYACAAAACEABZ6Tu+EAAAAJAQAADwAAAGRycy9k&#10;b3ducmV2LnhtbEyPwU7DMBBE70j8g7VI3KhD2kIS4lRVpAoJ0UNLL9yceJtExOsQu23g61lOcNyZ&#10;0eybfDXZXpxx9J0jBfezCARS7UxHjYLD2+YuAeGDJqN7R6jgCz2siuurXGfGXWiH531oBJeQz7SC&#10;NoQhk9LXLVrtZ25AYu/oRqsDn2MjzagvXG57GUfRg7S6I/7Q6gHLFuuP/ckqeCk3W72rYpt89+Xz&#10;63E9fB7el0rd3kzrJxABp/AXhl98RoeCmSp3IuNFr2CezDnJesyT2E8WaQqiUrB4TJcgi1z+X1D8&#10;AAAA//8DAFBLAQItABQABgAIAAAAIQC2gziS/gAAAOEBAAATAAAAAAAAAAAAAAAAAAAAAABbQ29u&#10;dGVudF9UeXBlc10ueG1sUEsBAi0AFAAGAAgAAAAhADj9If/WAAAAlAEAAAsAAAAAAAAAAAAAAAAA&#10;LwEAAF9yZWxzLy5yZWxzUEsBAi0AFAAGAAgAAAAhAEWvN3yiAgAAewUAAA4AAAAAAAAAAAAAAAAA&#10;LgIAAGRycy9lMm9Eb2MueG1sUEsBAi0AFAAGAAgAAAAhAAWek7vhAAAACQEAAA8AAAAAAAAAAAAA&#10;AAAA/AQAAGRycy9kb3ducmV2LnhtbFBLBQYAAAAABAAEAPMAAAAKBgAAAAA=&#10;" filled="f" stroked="f" strokeweight=".5pt">
            <v:textbox>
              <w:txbxContent>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1.前置詞の前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2.that などの接続詞の前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3.</w:t>
                  </w:r>
                  <w:r w:rsidR="006C091B" w:rsidRPr="006C091B">
                    <w:rPr>
                      <w:rFonts w:ascii="ＤＦＧ勘亭流" w:eastAsia="ＤＦＧ勘亭流" w:hAnsiTheme="minorEastAsia" w:hint="eastAsia"/>
                      <w:sz w:val="26"/>
                      <w:szCs w:val="26"/>
                    </w:rPr>
                    <w:t>関係詞の前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4.</w:t>
                  </w:r>
                  <w:r w:rsidR="006C091B" w:rsidRPr="006C091B">
                    <w:rPr>
                      <w:rFonts w:ascii="ＤＦＧ勘亭流" w:eastAsia="ＤＦＧ勘亭流" w:hAnsiTheme="minorEastAsia" w:hint="eastAsia"/>
                      <w:sz w:val="26"/>
                      <w:szCs w:val="26"/>
                    </w:rPr>
                    <w:t>名詞を修飾する</w:t>
                  </w:r>
                  <w:proofErr w:type="spellStart"/>
                  <w:r w:rsidR="006C091B" w:rsidRPr="006C091B">
                    <w:rPr>
                      <w:rFonts w:ascii="ＤＦＧ勘亭流" w:eastAsia="ＤＦＧ勘亭流" w:hAnsiTheme="minorEastAsia" w:hint="eastAsia"/>
                      <w:sz w:val="26"/>
                      <w:szCs w:val="26"/>
                    </w:rPr>
                    <w:t>Ving</w:t>
                  </w:r>
                  <w:proofErr w:type="spellEnd"/>
                  <w:r w:rsidR="006C091B" w:rsidRPr="006C091B">
                    <w:rPr>
                      <w:rFonts w:ascii="ＤＦＧ勘亭流" w:eastAsia="ＤＦＧ勘亭流" w:hAnsiTheme="minorEastAsia" w:hint="eastAsia"/>
                      <w:sz w:val="26"/>
                      <w:szCs w:val="26"/>
                    </w:rPr>
                    <w:t xml:space="preserve"> / </w:t>
                  </w:r>
                  <w:proofErr w:type="spellStart"/>
                  <w:r w:rsidR="006C091B" w:rsidRPr="006C091B">
                    <w:rPr>
                      <w:rFonts w:ascii="ＤＦＧ勘亭流" w:eastAsia="ＤＦＧ勘亭流" w:hAnsiTheme="minorEastAsia" w:hint="eastAsia"/>
                      <w:sz w:val="26"/>
                      <w:szCs w:val="26"/>
                    </w:rPr>
                    <w:t>Vp.p</w:t>
                  </w:r>
                  <w:proofErr w:type="spellEnd"/>
                  <w:r w:rsidR="006C091B" w:rsidRPr="006C091B">
                    <w:rPr>
                      <w:rFonts w:ascii="ＤＦＧ勘亭流" w:eastAsia="ＤＦＧ勘亭流" w:hAnsiTheme="minorEastAsia" w:hint="eastAsia"/>
                      <w:sz w:val="26"/>
                      <w:szCs w:val="26"/>
                    </w:rPr>
                    <w:t>.の前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5.</w:t>
                  </w:r>
                  <w:r w:rsidR="006C091B" w:rsidRPr="006C091B">
                    <w:rPr>
                      <w:rFonts w:ascii="ＤＦＧ勘亭流" w:eastAsia="ＤＦＧ勘亭流" w:hAnsiTheme="minorEastAsia" w:hint="eastAsia"/>
                      <w:sz w:val="26"/>
                      <w:szCs w:val="26"/>
                    </w:rPr>
                    <w:t>to不定詞の前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6.</w:t>
                  </w:r>
                  <w:r w:rsidR="006C091B" w:rsidRPr="006C091B">
                    <w:rPr>
                      <w:rFonts w:ascii="ＤＦＧ勘亭流" w:eastAsia="ＤＦＧ勘亭流" w:hAnsiTheme="minorEastAsia" w:hint="eastAsia"/>
                      <w:sz w:val="26"/>
                      <w:szCs w:val="26"/>
                    </w:rPr>
                    <w:t>長～い目的語や補語の前</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7.</w:t>
                  </w:r>
                  <w:r w:rsidR="006C091B" w:rsidRPr="006C091B">
                    <w:rPr>
                      <w:rFonts w:ascii="ＤＦＧ勘亭流" w:eastAsia="ＤＦＧ勘亭流" w:hAnsiTheme="minorEastAsia" w:hint="eastAsia"/>
                      <w:sz w:val="26"/>
                      <w:szCs w:val="26"/>
                    </w:rPr>
                    <w:t>長～い主語の後</w:t>
                  </w:r>
                </w:p>
                <w:p w:rsidR="00417064" w:rsidRPr="006C091B" w:rsidRDefault="00417064" w:rsidP="00417064">
                  <w:pPr>
                    <w:spacing w:line="360" w:lineRule="auto"/>
                    <w:rPr>
                      <w:rFonts w:ascii="ＤＦＧ勘亭流" w:eastAsia="ＤＦＧ勘亭流" w:hAnsiTheme="minorEastAsia"/>
                      <w:sz w:val="26"/>
                      <w:szCs w:val="26"/>
                    </w:rPr>
                  </w:pPr>
                  <w:r w:rsidRPr="006C091B">
                    <w:rPr>
                      <w:rFonts w:ascii="ＤＦＧ勘亭流" w:eastAsia="ＤＦＧ勘亭流" w:hAnsiTheme="minorEastAsia" w:hint="eastAsia"/>
                      <w:sz w:val="26"/>
                      <w:szCs w:val="26"/>
                    </w:rPr>
                    <w:t>8.</w:t>
                  </w:r>
                  <w:r w:rsidR="006C091B" w:rsidRPr="006C091B">
                    <w:rPr>
                      <w:rFonts w:ascii="ＤＦＧ勘亭流" w:eastAsia="ＤＦＧ勘亭流" w:hAnsiTheme="minorEastAsia" w:hint="eastAsia"/>
                      <w:sz w:val="26"/>
                      <w:szCs w:val="26"/>
                    </w:rPr>
                    <w:t>カンマ、コロン、セミコロン、ダッシュの前</w:t>
                  </w:r>
                </w:p>
              </w:txbxContent>
            </v:textbox>
          </v:shape>
        </w:pict>
      </w: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1A4B39" w:rsidP="00417064">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8" type="#_x0000_t84" style="position:absolute;left:0;text-align:left;margin-left:272.55pt;margin-top:9.35pt;width:152.4pt;height:107.5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ZUbwIAABsFAAAOAAAAZHJzL2Uyb0RvYy54bWysVF1uEzEQfkfiDpbf6WaTNKVRN1XUqgip&#10;aiNa1GfHazcrbI+xneyGNw7QQ3ALboS4BWPvT6uCqIR48Xp2vvn/xienjVZkJ5yvwBQ0PxhRIgyH&#10;sjL3Bf14e/HmLSU+MFMyBUYUdC88PV28fnVS27kYwwZUKRxBJ8bPa1vQTQh2nmWeb4Rm/gCsMKiU&#10;4DQLKLr7rHSsRu9aZePRaJbV4ErrgAvv8e95q6SL5F9KwcO1lF4EogqKuYV0unSu45ktTtj83jG7&#10;qXiXBvuHLDSrDAYdXJ2zwMjWVb+50hV34EGGAw46AykrLlINWE0+elbNzYZZkWrB5ng7tMn/P7f8&#10;ardypCoLOqHEMI0j+vnt4cf3r2QSe1NbP0fIjV25TvJ4jYU20un4xRJIk/q5H/opmkA4/syPJ4fT&#10;6RElHHX5ZHY4myWv2aO5dT68E6BJvBR0LXZCpUay3aUPGBOxPQaFmE+bQbqFvRIxCWU+CIlVxJjJ&#10;OvFHnClHdgwnX37KYzXoKyGjiayUGozGfzfqsNFMJE4Nhi9EG9ApIpgwGOrKgHshaovvq25rjWWH&#10;Zt2kkY37Ea2h3OMYHbT89pZfVNjPS+bDijkkNFIflzRc4yEV1AWF7kbJBtyXP/2PeOQZaimpcUEK&#10;6j9vmROUqPcGGXicT6dxo5IwPTwao+CeatZPNWarzwAnkeNzYHm6RnxQ/VU60He4y8sYFVXMcIxd&#10;UB5cL5yFdnHxNeBiuUww3CLLwqW5sbyffaTLbXPHnO1IFZCPV9AvE5s/o1aLjRMysNwGkFXiXex0&#10;29duAriBiULdaxFX/KmcUI9v2uIXAAAA//8DAFBLAwQUAAYACAAAACEAuw4TWd4AAAAKAQAADwAA&#10;AGRycy9kb3ducmV2LnhtbEyPQU+DQBCF7yb+h82YeLMLpViKLI0x9uhBamK8LTACkZ0lu0uL/nrH&#10;kz1O3pf3vin2ixnFCZ0fLCmIVxEIpMa2A3UK3o6HuwyED5paPVpCBd/oYV9eXxU6b+2ZXvFUhU5w&#10;CflcK+hDmHIpfdOj0X5lJyTOPq0zOvDpOtk6feZyM8p1FN1LowfihV5P+NRj81XNRsHPu8WAHy9V&#10;GntzfE5mV28PTqnbm+XxAUTAJfzD8KfP6lCyU21nar0YFaSbNGaUg2wLgoFss9uBqBWskyQDWRby&#10;8oXyFwAA//8DAFBLAQItABQABgAIAAAAIQC2gziS/gAAAOEBAAATAAAAAAAAAAAAAAAAAAAAAABb&#10;Q29udGVudF9UeXBlc10ueG1sUEsBAi0AFAAGAAgAAAAhADj9If/WAAAAlAEAAAsAAAAAAAAAAAAA&#10;AAAALwEAAF9yZWxzLy5yZWxzUEsBAi0AFAAGAAgAAAAhAPAhJlRvAgAAGwUAAA4AAAAAAAAAAAAA&#10;AAAALgIAAGRycy9lMm9Eb2MueG1sUEsBAi0AFAAGAAgAAAAhALsOE1neAAAACgEAAA8AAAAAAAAA&#10;AAAAAAAAyQQAAGRycy9kb3ducmV2LnhtbFBLBQYAAAAABAAEAPMAAADUBQAAAAA=&#10;" fillcolor="gray [1616]" strokecolor="black [3040]">
            <v:fill color2="#d9d9d9 [496]" rotate="t" angle="180" colors="0 #bcbcbc;22938f #d0d0d0;1 #ededed" focus="100%" type="gradient"/>
            <v:shadow on="t" color="black" opacity="24903f" origin=",.5" offset="0,.55556mm"/>
            <v:textbox>
              <w:txbxContent>
                <w:p w:rsidR="006C091B" w:rsidRPr="006C091B" w:rsidRDefault="006C091B" w:rsidP="006C091B">
                  <w:pPr>
                    <w:jc w:val="center"/>
                    <w:rPr>
                      <w:rFonts w:ascii="ＤＦ勘亭流" w:eastAsia="ＤＦ勘亭流"/>
                      <w:sz w:val="96"/>
                    </w:rPr>
                  </w:pPr>
                  <w:r w:rsidRPr="006C091B">
                    <w:rPr>
                      <w:rFonts w:ascii="ＤＦ勘亭流" w:eastAsia="ＤＦ勘亭流" w:hint="eastAsia"/>
                      <w:sz w:val="96"/>
                    </w:rPr>
                    <w:t>7±2</w:t>
                  </w:r>
                </w:p>
              </w:txbxContent>
            </v:textbox>
          </v:shape>
        </w:pict>
      </w: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Pr="00417064" w:rsidRDefault="00417064" w:rsidP="00417064">
      <w:pPr>
        <w:rPr>
          <w:sz w:val="24"/>
          <w:szCs w:val="24"/>
        </w:rPr>
      </w:pPr>
    </w:p>
    <w:p w:rsidR="00417064" w:rsidRDefault="00417064" w:rsidP="00417064">
      <w:pPr>
        <w:rPr>
          <w:sz w:val="24"/>
          <w:szCs w:val="24"/>
        </w:rPr>
      </w:pPr>
    </w:p>
    <w:p w:rsidR="00417064" w:rsidRDefault="00417064" w:rsidP="00417064">
      <w:pPr>
        <w:rPr>
          <w:sz w:val="24"/>
          <w:szCs w:val="24"/>
        </w:rPr>
      </w:pPr>
      <w:r>
        <w:rPr>
          <w:rFonts w:hint="eastAsia"/>
          <w:sz w:val="24"/>
          <w:szCs w:val="24"/>
        </w:rPr>
        <w:t>・なぜスラッシュを引くのか</w:t>
      </w:r>
    </w:p>
    <w:p w:rsidR="006C091B" w:rsidRDefault="006C091B" w:rsidP="00417064">
      <w:pPr>
        <w:rPr>
          <w:sz w:val="24"/>
          <w:szCs w:val="24"/>
        </w:rPr>
      </w:pPr>
      <w:r>
        <w:rPr>
          <w:rFonts w:hint="eastAsia"/>
          <w:sz w:val="24"/>
          <w:szCs w:val="24"/>
        </w:rPr>
        <w:t xml:space="preserve">　適当にスラッシュを引いても意味はありません。スラッシュを引く目的は、</w:t>
      </w:r>
    </w:p>
    <w:p w:rsidR="006C091B" w:rsidRPr="00510AC8" w:rsidRDefault="006C091B" w:rsidP="00417064">
      <w:pPr>
        <w:rPr>
          <w:b/>
          <w:sz w:val="32"/>
          <w:szCs w:val="24"/>
          <w:u w:val="wave"/>
        </w:rPr>
      </w:pPr>
      <w:r w:rsidRPr="00510AC8">
        <w:rPr>
          <w:rFonts w:hint="eastAsia"/>
          <w:b/>
          <w:sz w:val="32"/>
          <w:szCs w:val="24"/>
          <w:u w:val="wave"/>
        </w:rPr>
        <w:t>英語の語順のまま</w:t>
      </w:r>
      <w:r w:rsidR="00510AC8" w:rsidRPr="00510AC8">
        <w:rPr>
          <w:rFonts w:hint="eastAsia"/>
          <w:b/>
          <w:sz w:val="32"/>
          <w:szCs w:val="24"/>
          <w:u w:val="wave"/>
        </w:rPr>
        <w:t>、カタマリを意識しながら理解していくこと</w:t>
      </w:r>
    </w:p>
    <w:p w:rsidR="00510AC8" w:rsidRDefault="00510AC8" w:rsidP="00417064">
      <w:pPr>
        <w:rPr>
          <w:sz w:val="24"/>
          <w:szCs w:val="24"/>
        </w:rPr>
      </w:pPr>
      <w:r>
        <w:rPr>
          <w:rFonts w:hint="eastAsia"/>
          <w:sz w:val="24"/>
          <w:szCs w:val="24"/>
        </w:rPr>
        <w:t>です。日本人がやってしまう「返り読み」をなくし、前からスラスラと長文を読んでいきましょう</w:t>
      </w:r>
      <w:r>
        <w:rPr>
          <w:rFonts w:hint="eastAsia"/>
          <w:sz w:val="24"/>
          <w:szCs w:val="24"/>
        </w:rPr>
        <w:t>!!</w:t>
      </w:r>
    </w:p>
    <w:p w:rsidR="00510AC8" w:rsidRPr="006E6D24" w:rsidRDefault="00510AC8" w:rsidP="00510AC8">
      <w:pPr>
        <w:widowControl/>
        <w:shd w:val="clear" w:color="auto" w:fill="FFFFFF"/>
        <w:jc w:val="left"/>
        <w:rPr>
          <w:rFonts w:ascii="Verdana" w:eastAsia="ＭＳ Ｐゴシック" w:hAnsi="Verdana" w:cs="ＭＳ Ｐゴシック"/>
          <w:color w:val="000000" w:themeColor="text1"/>
          <w:kern w:val="0"/>
          <w:sz w:val="20"/>
          <w:szCs w:val="20"/>
        </w:rPr>
      </w:pPr>
      <w:r w:rsidRPr="006E6D24">
        <w:rPr>
          <w:rFonts w:ascii="Verdana" w:eastAsia="ＭＳ Ｐゴシック" w:hAnsi="Verdana" w:cs="ＭＳ Ｐゴシック" w:hint="eastAsia"/>
          <w:color w:val="000000" w:themeColor="text1"/>
          <w:kern w:val="0"/>
          <w:sz w:val="20"/>
          <w:szCs w:val="20"/>
        </w:rPr>
        <w:t>例</w:t>
      </w:r>
      <w:bookmarkStart w:id="0" w:name="_GoBack"/>
      <w:bookmarkEnd w:id="0"/>
    </w:p>
    <w:p w:rsidR="00510AC8" w:rsidRPr="00510AC8" w:rsidRDefault="00510AC8" w:rsidP="00510AC8">
      <w:pPr>
        <w:widowControl/>
        <w:shd w:val="clear" w:color="auto" w:fill="FFFFFF"/>
        <w:jc w:val="left"/>
        <w:rPr>
          <w:rFonts w:ascii="Verdana" w:eastAsia="ＭＳ Ｐゴシック" w:hAnsi="Verdana" w:cs="ＭＳ Ｐゴシック"/>
          <w:color w:val="000000" w:themeColor="text1"/>
          <w:kern w:val="0"/>
          <w:sz w:val="20"/>
          <w:szCs w:val="20"/>
        </w:rPr>
      </w:pPr>
      <w:r w:rsidRPr="00510AC8">
        <w:rPr>
          <w:rFonts w:ascii="Verdana" w:eastAsia="ＭＳ Ｐゴシック" w:hAnsi="Verdana" w:cs="ＭＳ Ｐゴシック"/>
          <w:color w:val="000000" w:themeColor="text1"/>
          <w:kern w:val="0"/>
          <w:sz w:val="20"/>
          <w:szCs w:val="20"/>
        </w:rPr>
        <w:t>＜英文＞</w:t>
      </w:r>
    </w:p>
    <w:tbl>
      <w:tblPr>
        <w:tblW w:w="0" w:type="auto"/>
        <w:tblCellSpacing w:w="15" w:type="dxa"/>
        <w:shd w:val="clear" w:color="auto" w:fill="FFF68F"/>
        <w:tblCellMar>
          <w:top w:w="15" w:type="dxa"/>
          <w:left w:w="15" w:type="dxa"/>
          <w:bottom w:w="15" w:type="dxa"/>
          <w:right w:w="15" w:type="dxa"/>
        </w:tblCellMar>
        <w:tblLook w:val="04A0"/>
      </w:tblPr>
      <w:tblGrid>
        <w:gridCol w:w="8969"/>
      </w:tblGrid>
      <w:tr w:rsidR="006E6D24" w:rsidRPr="00510AC8" w:rsidTr="00510AC8">
        <w:trPr>
          <w:tblCellSpacing w:w="15" w:type="dxa"/>
        </w:trPr>
        <w:tc>
          <w:tcPr>
            <w:tcW w:w="0" w:type="auto"/>
            <w:shd w:val="clear" w:color="auto" w:fill="FFF68F"/>
            <w:vAlign w:val="center"/>
            <w:hideMark/>
          </w:tcPr>
          <w:p w:rsidR="00510AC8" w:rsidRPr="00510AC8" w:rsidRDefault="00510AC8" w:rsidP="00510AC8">
            <w:pPr>
              <w:widowControl/>
              <w:jc w:val="center"/>
              <w:rPr>
                <w:rFonts w:ascii="Verdana" w:eastAsia="ＭＳ Ｐゴシック" w:hAnsi="Verdana" w:cs="ＭＳ Ｐゴシック"/>
                <w:color w:val="000000" w:themeColor="text1"/>
                <w:kern w:val="0"/>
                <w:sz w:val="28"/>
                <w:szCs w:val="20"/>
              </w:rPr>
            </w:pPr>
            <w:r w:rsidRPr="00510AC8">
              <w:rPr>
                <w:rFonts w:ascii="Verdana" w:eastAsia="ＭＳ Ｐゴシック" w:hAnsi="Verdana" w:cs="ＭＳ Ｐゴシック"/>
                <w:color w:val="000000" w:themeColor="text1"/>
                <w:kern w:val="0"/>
                <w:sz w:val="28"/>
                <w:szCs w:val="20"/>
              </w:rPr>
              <w:t>The Post says</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the new orders are</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part of an aggressive new approach</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w:t>
            </w:r>
            <w:r w:rsidRPr="00510AC8">
              <w:rPr>
                <w:rFonts w:ascii="Verdana" w:eastAsia="ＭＳ Ｐゴシック" w:hAnsi="Verdana" w:cs="ＭＳ Ｐゴシック"/>
                <w:color w:val="000000" w:themeColor="text1"/>
                <w:kern w:val="0"/>
                <w:sz w:val="28"/>
                <w:szCs w:val="20"/>
              </w:rPr>
              <w:t xml:space="preserve">　</w:t>
            </w:r>
            <w:r w:rsidRPr="00510AC8">
              <w:rPr>
                <w:rFonts w:ascii="Verdana" w:eastAsia="ＭＳ Ｐゴシック" w:hAnsi="Verdana" w:cs="ＭＳ Ｐゴシック"/>
                <w:color w:val="000000" w:themeColor="text1"/>
                <w:kern w:val="0"/>
                <w:sz w:val="28"/>
                <w:szCs w:val="20"/>
              </w:rPr>
              <w:t>to weaken Iran's influence Iraq.</w:t>
            </w:r>
          </w:p>
        </w:tc>
      </w:tr>
    </w:tbl>
    <w:p w:rsidR="00510AC8" w:rsidRPr="00510AC8" w:rsidRDefault="00510AC8" w:rsidP="00510AC8">
      <w:pPr>
        <w:widowControl/>
        <w:shd w:val="clear" w:color="auto" w:fill="FFFFFF"/>
        <w:jc w:val="left"/>
        <w:rPr>
          <w:rFonts w:ascii="Verdana" w:eastAsia="ＭＳ Ｐゴシック" w:hAnsi="Verdana" w:cs="ＭＳ Ｐゴシック"/>
          <w:color w:val="000000" w:themeColor="text1"/>
          <w:kern w:val="0"/>
          <w:sz w:val="20"/>
          <w:szCs w:val="20"/>
        </w:rPr>
      </w:pPr>
      <w:r w:rsidRPr="00510AC8">
        <w:rPr>
          <w:rFonts w:ascii="Verdana" w:eastAsia="ＭＳ Ｐゴシック" w:hAnsi="Verdana" w:cs="ＭＳ Ｐゴシック"/>
          <w:color w:val="000000" w:themeColor="text1"/>
          <w:kern w:val="0"/>
          <w:sz w:val="20"/>
          <w:szCs w:val="20"/>
        </w:rPr>
        <w:t>＜和訳＞</w:t>
      </w:r>
    </w:p>
    <w:tbl>
      <w:tblPr>
        <w:tblW w:w="0" w:type="auto"/>
        <w:tblCellSpacing w:w="15" w:type="dxa"/>
        <w:shd w:val="clear" w:color="auto" w:fill="CAFF70"/>
        <w:tblCellMar>
          <w:top w:w="15" w:type="dxa"/>
          <w:left w:w="15" w:type="dxa"/>
          <w:bottom w:w="15" w:type="dxa"/>
          <w:right w:w="15" w:type="dxa"/>
        </w:tblCellMar>
        <w:tblLook w:val="04A0"/>
      </w:tblPr>
      <w:tblGrid>
        <w:gridCol w:w="8969"/>
      </w:tblGrid>
      <w:tr w:rsidR="006E6D24" w:rsidRPr="00510AC8" w:rsidTr="00510AC8">
        <w:trPr>
          <w:tblCellSpacing w:w="15" w:type="dxa"/>
        </w:trPr>
        <w:tc>
          <w:tcPr>
            <w:tcW w:w="0" w:type="auto"/>
            <w:shd w:val="clear" w:color="auto" w:fill="CAFF70"/>
            <w:vAlign w:val="center"/>
            <w:hideMark/>
          </w:tcPr>
          <w:p w:rsidR="00510AC8" w:rsidRPr="00510AC8" w:rsidRDefault="00510AC8" w:rsidP="00510AC8">
            <w:pPr>
              <w:widowControl/>
              <w:jc w:val="center"/>
              <w:rPr>
                <w:rFonts w:ascii="Verdana" w:eastAsia="ＭＳ Ｐゴシック" w:hAnsi="Verdana" w:cs="ＭＳ Ｐゴシック"/>
                <w:color w:val="000000" w:themeColor="text1"/>
                <w:kern w:val="0"/>
                <w:sz w:val="24"/>
                <w:szCs w:val="20"/>
              </w:rPr>
            </w:pPr>
            <w:r w:rsidRPr="00510AC8">
              <w:rPr>
                <w:rFonts w:ascii="Verdana" w:eastAsia="ＭＳ Ｐゴシック" w:hAnsi="Verdana" w:cs="ＭＳ Ｐゴシック"/>
                <w:color w:val="000000" w:themeColor="text1"/>
                <w:kern w:val="0"/>
                <w:sz w:val="24"/>
                <w:szCs w:val="20"/>
              </w:rPr>
              <w:t xml:space="preserve">ワシントンポスト紙は述べている　</w:t>
            </w:r>
            <w:r w:rsidRPr="00510AC8">
              <w:rPr>
                <w:rFonts w:ascii="Verdana" w:eastAsia="ＭＳ Ｐゴシック" w:hAnsi="Verdana" w:cs="ＭＳ Ｐゴシック"/>
                <w:color w:val="000000" w:themeColor="text1"/>
                <w:kern w:val="0"/>
                <w:sz w:val="24"/>
                <w:szCs w:val="20"/>
              </w:rPr>
              <w:t>/</w:t>
            </w:r>
            <w:r w:rsidRPr="00510AC8">
              <w:rPr>
                <w:rFonts w:ascii="Verdana" w:eastAsia="ＭＳ Ｐゴシック" w:hAnsi="Verdana" w:cs="ＭＳ Ｐゴシック"/>
                <w:color w:val="000000" w:themeColor="text1"/>
                <w:kern w:val="0"/>
                <w:sz w:val="24"/>
                <w:szCs w:val="20"/>
              </w:rPr>
              <w:t xml:space="preserve">　新しい命令は　</w:t>
            </w:r>
            <w:r w:rsidRPr="00510AC8">
              <w:rPr>
                <w:rFonts w:ascii="Verdana" w:eastAsia="ＭＳ Ｐゴシック" w:hAnsi="Verdana" w:cs="ＭＳ Ｐゴシック"/>
                <w:color w:val="000000" w:themeColor="text1"/>
                <w:kern w:val="0"/>
                <w:sz w:val="24"/>
                <w:szCs w:val="20"/>
              </w:rPr>
              <w:t>/</w:t>
            </w:r>
            <w:r w:rsidRPr="00510AC8">
              <w:rPr>
                <w:rFonts w:ascii="Verdana" w:eastAsia="ＭＳ Ｐゴシック" w:hAnsi="Verdana" w:cs="ＭＳ Ｐゴシック"/>
                <w:color w:val="000000" w:themeColor="text1"/>
                <w:kern w:val="0"/>
                <w:sz w:val="24"/>
                <w:szCs w:val="20"/>
              </w:rPr>
              <w:t xml:space="preserve">　積極的な新しいアプローチの一部だ　</w:t>
            </w:r>
            <w:r w:rsidRPr="00510AC8">
              <w:rPr>
                <w:rFonts w:ascii="Verdana" w:eastAsia="ＭＳ Ｐゴシック" w:hAnsi="Verdana" w:cs="ＭＳ Ｐゴシック"/>
                <w:color w:val="000000" w:themeColor="text1"/>
                <w:kern w:val="0"/>
                <w:sz w:val="24"/>
                <w:szCs w:val="20"/>
              </w:rPr>
              <w:t>/</w:t>
            </w:r>
            <w:r w:rsidRPr="00510AC8">
              <w:rPr>
                <w:rFonts w:ascii="Verdana" w:eastAsia="ＭＳ Ｐゴシック" w:hAnsi="Verdana" w:cs="ＭＳ Ｐゴシック"/>
                <w:color w:val="000000" w:themeColor="text1"/>
                <w:kern w:val="0"/>
                <w:sz w:val="24"/>
                <w:szCs w:val="20"/>
              </w:rPr>
              <w:t xml:space="preserve">　イラクに対するイランの影響力を弱めるための</w:t>
            </w:r>
          </w:p>
        </w:tc>
      </w:tr>
    </w:tbl>
    <w:p w:rsidR="00510AC8" w:rsidRPr="00510AC8" w:rsidRDefault="00510AC8" w:rsidP="00417064">
      <w:pPr>
        <w:rPr>
          <w:sz w:val="24"/>
          <w:szCs w:val="24"/>
        </w:rPr>
      </w:pPr>
    </w:p>
    <w:sectPr w:rsidR="00510AC8" w:rsidRPr="00510AC8" w:rsidSect="00417064">
      <w:pgSz w:w="10319" w:h="14571" w:code="13"/>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84" w:rsidRDefault="00532184" w:rsidP="009C5FDC">
      <w:r>
        <w:separator/>
      </w:r>
    </w:p>
  </w:endnote>
  <w:endnote w:type="continuationSeparator" w:id="0">
    <w:p w:rsidR="00532184" w:rsidRDefault="00532184" w:rsidP="009C5F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ＤＦＧ勘亭流">
    <w:panose1 w:val="03000800010101010101"/>
    <w:charset w:val="80"/>
    <w:family w:val="script"/>
    <w:pitch w:val="variable"/>
    <w:sig w:usb0="00000001" w:usb1="08070000" w:usb2="00000010" w:usb3="00000000" w:csb0="00020000" w:csb1="00000000"/>
  </w:font>
  <w:font w:name="ＤＦ勘亭流">
    <w:panose1 w:val="02010609010101010101"/>
    <w:charset w:val="80"/>
    <w:family w:val="auto"/>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84" w:rsidRDefault="00532184" w:rsidP="009C5FDC">
      <w:r>
        <w:separator/>
      </w:r>
    </w:p>
  </w:footnote>
  <w:footnote w:type="continuationSeparator" w:id="0">
    <w:p w:rsidR="00532184" w:rsidRDefault="00532184" w:rsidP="009C5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5347"/>
    <w:rsid w:val="001A4B39"/>
    <w:rsid w:val="00417064"/>
    <w:rsid w:val="00510AC8"/>
    <w:rsid w:val="00532184"/>
    <w:rsid w:val="006C091B"/>
    <w:rsid w:val="006E6D24"/>
    <w:rsid w:val="00815559"/>
    <w:rsid w:val="00886482"/>
    <w:rsid w:val="009C5FDC"/>
    <w:rsid w:val="00C4324A"/>
    <w:rsid w:val="00FC53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5FDC"/>
    <w:pPr>
      <w:tabs>
        <w:tab w:val="center" w:pos="4252"/>
        <w:tab w:val="right" w:pos="8504"/>
      </w:tabs>
      <w:snapToGrid w:val="0"/>
    </w:pPr>
  </w:style>
  <w:style w:type="character" w:customStyle="1" w:styleId="a4">
    <w:name w:val="ヘッダー (文字)"/>
    <w:basedOn w:val="a0"/>
    <w:link w:val="a3"/>
    <w:uiPriority w:val="99"/>
    <w:semiHidden/>
    <w:rsid w:val="009C5FDC"/>
  </w:style>
  <w:style w:type="paragraph" w:styleId="a5">
    <w:name w:val="footer"/>
    <w:basedOn w:val="a"/>
    <w:link w:val="a6"/>
    <w:uiPriority w:val="99"/>
    <w:semiHidden/>
    <w:unhideWhenUsed/>
    <w:rsid w:val="009C5FDC"/>
    <w:pPr>
      <w:tabs>
        <w:tab w:val="center" w:pos="4252"/>
        <w:tab w:val="right" w:pos="8504"/>
      </w:tabs>
      <w:snapToGrid w:val="0"/>
    </w:pPr>
  </w:style>
  <w:style w:type="character" w:customStyle="1" w:styleId="a6">
    <w:name w:val="フッター (文字)"/>
    <w:basedOn w:val="a0"/>
    <w:link w:val="a5"/>
    <w:uiPriority w:val="99"/>
    <w:semiHidden/>
    <w:rsid w:val="009C5F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379036">
      <w:bodyDiv w:val="1"/>
      <w:marLeft w:val="0"/>
      <w:marRight w:val="0"/>
      <w:marTop w:val="0"/>
      <w:marBottom w:val="300"/>
      <w:divBdr>
        <w:top w:val="none" w:sz="0" w:space="0" w:color="auto"/>
        <w:left w:val="none" w:sz="0" w:space="0" w:color="auto"/>
        <w:bottom w:val="none" w:sz="0" w:space="0" w:color="auto"/>
        <w:right w:val="none" w:sz="0" w:space="0" w:color="auto"/>
      </w:divBdr>
      <w:divsChild>
        <w:div w:id="979308551">
          <w:marLeft w:val="0"/>
          <w:marRight w:val="0"/>
          <w:marTop w:val="0"/>
          <w:marBottom w:val="0"/>
          <w:divBdr>
            <w:top w:val="none" w:sz="0" w:space="0" w:color="auto"/>
            <w:left w:val="single" w:sz="6" w:space="0" w:color="919F55"/>
            <w:bottom w:val="single" w:sz="6" w:space="0" w:color="919F55"/>
            <w:right w:val="single" w:sz="6" w:space="0" w:color="919F55"/>
          </w:divBdr>
          <w:divsChild>
            <w:div w:id="848715717">
              <w:marLeft w:val="0"/>
              <w:marRight w:val="0"/>
              <w:marTop w:val="0"/>
              <w:marBottom w:val="0"/>
              <w:divBdr>
                <w:top w:val="none" w:sz="0" w:space="0" w:color="auto"/>
                <w:left w:val="none" w:sz="0" w:space="0" w:color="auto"/>
                <w:bottom w:val="none" w:sz="0" w:space="0" w:color="auto"/>
                <w:right w:val="none" w:sz="0" w:space="0" w:color="auto"/>
              </w:divBdr>
              <w:divsChild>
                <w:div w:id="17294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武内　祐樹</dc:creator>
  <cp:lastModifiedBy>Owner</cp:lastModifiedBy>
  <cp:revision>2</cp:revision>
  <cp:lastPrinted>2012-09-17T04:04:00Z</cp:lastPrinted>
  <dcterms:created xsi:type="dcterms:W3CDTF">2013-06-16T07:24:00Z</dcterms:created>
  <dcterms:modified xsi:type="dcterms:W3CDTF">2013-06-16T07:24:00Z</dcterms:modified>
</cp:coreProperties>
</file>